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43" w:rsidRPr="00495243" w:rsidRDefault="00495243" w:rsidP="00495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95243">
        <w:rPr>
          <w:rFonts w:ascii="Arial" w:eastAsia="Times New Roman" w:hAnsi="Arial" w:cs="Arial"/>
          <w:b/>
          <w:bCs/>
          <w:color w:val="050505"/>
          <w:lang w:eastAsia="it-IT"/>
        </w:rPr>
        <w:t>“SOTTO SCORTA’’, A GINOSA SERATA EVENTO DEDICATA A COLORO CHE LOTTANO CONTRO LA CRIMINALITÀ ORGANIZZATA</w:t>
      </w:r>
    </w:p>
    <w:p w:rsidR="00495243" w:rsidRPr="00495243" w:rsidRDefault="00495243" w:rsidP="0049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52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95243" w:rsidRPr="00495243" w:rsidRDefault="00495243" w:rsidP="0049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95243">
        <w:rPr>
          <w:rFonts w:ascii="Arial" w:eastAsia="Times New Roman" w:hAnsi="Arial" w:cs="Arial"/>
          <w:color w:val="050505"/>
          <w:lang w:eastAsia="it-IT"/>
        </w:rPr>
        <w:t>Si intitola “</w:t>
      </w:r>
      <w:r w:rsidRPr="00495243">
        <w:rPr>
          <w:rFonts w:ascii="Arial" w:eastAsia="Times New Roman" w:hAnsi="Arial" w:cs="Arial"/>
          <w:b/>
          <w:bCs/>
          <w:color w:val="050505"/>
          <w:lang w:eastAsia="it-IT"/>
        </w:rPr>
        <w:t>Sotto Scorta</w:t>
      </w:r>
      <w:r w:rsidRPr="00495243">
        <w:rPr>
          <w:rFonts w:ascii="Arial" w:eastAsia="Times New Roman" w:hAnsi="Arial" w:cs="Arial"/>
          <w:color w:val="050505"/>
          <w:lang w:eastAsia="it-IT"/>
        </w:rPr>
        <w:t>’’ l’evento della rassegna del Magna Grecia Awards &amp; Fest 2021, rientrante nel cartellone estivo del Comune di Ginosa “Cultura e Paesaggio’’, che si terrà giovedì 22 luglio in Piazza Marconi.</w:t>
      </w:r>
    </w:p>
    <w:p w:rsidR="00495243" w:rsidRPr="00495243" w:rsidRDefault="00495243" w:rsidP="0049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52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95243" w:rsidRPr="00495243" w:rsidRDefault="00495243" w:rsidP="0049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95243">
        <w:rPr>
          <w:rFonts w:ascii="Arial" w:eastAsia="Times New Roman" w:hAnsi="Arial" w:cs="Arial"/>
          <w:color w:val="050505"/>
          <w:lang w:eastAsia="it-IT"/>
        </w:rPr>
        <w:t>Un momento di confronto e dialogo dedicato a coloro cha lottano ogni giorno con coraggio contro la criminalità organizzata, mettendo a rischio la loro stessa incolumità ed essendo costretti a vivere sotto scorta. </w:t>
      </w:r>
    </w:p>
    <w:p w:rsidR="00495243" w:rsidRPr="00495243" w:rsidRDefault="00495243" w:rsidP="0049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52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95243" w:rsidRPr="00495243" w:rsidRDefault="00495243" w:rsidP="0049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95243">
        <w:rPr>
          <w:rFonts w:ascii="Arial" w:eastAsia="Times New Roman" w:hAnsi="Arial" w:cs="Arial"/>
          <w:color w:val="050505"/>
          <w:lang w:eastAsia="it-IT"/>
        </w:rPr>
        <w:t xml:space="preserve">Interverranno l’On. </w:t>
      </w:r>
      <w:r w:rsidRPr="00495243">
        <w:rPr>
          <w:rFonts w:ascii="Arial" w:eastAsia="Times New Roman" w:hAnsi="Arial" w:cs="Arial"/>
          <w:b/>
          <w:bCs/>
          <w:color w:val="050505"/>
          <w:lang w:eastAsia="it-IT"/>
        </w:rPr>
        <w:t>Piera Aiello</w:t>
      </w:r>
      <w:r w:rsidRPr="00495243">
        <w:rPr>
          <w:rFonts w:ascii="Arial" w:eastAsia="Times New Roman" w:hAnsi="Arial" w:cs="Arial"/>
          <w:color w:val="050505"/>
          <w:lang w:eastAsia="it-IT"/>
        </w:rPr>
        <w:t xml:space="preserve">, </w:t>
      </w:r>
      <w:r w:rsidRPr="00495243">
        <w:rPr>
          <w:rFonts w:ascii="Arial" w:eastAsia="Times New Roman" w:hAnsi="Arial" w:cs="Arial"/>
          <w:b/>
          <w:bCs/>
          <w:color w:val="050505"/>
          <w:lang w:eastAsia="it-IT"/>
        </w:rPr>
        <w:t>Giuseppe Antoci</w:t>
      </w:r>
      <w:r w:rsidRPr="00495243">
        <w:rPr>
          <w:rFonts w:ascii="Arial" w:eastAsia="Times New Roman" w:hAnsi="Arial" w:cs="Arial"/>
          <w:color w:val="050505"/>
          <w:lang w:eastAsia="it-IT"/>
        </w:rPr>
        <w:t xml:space="preserve">, </w:t>
      </w:r>
      <w:r w:rsidRPr="00495243">
        <w:rPr>
          <w:rFonts w:ascii="Arial" w:eastAsia="Times New Roman" w:hAnsi="Arial" w:cs="Arial"/>
          <w:b/>
          <w:bCs/>
          <w:color w:val="050505"/>
          <w:lang w:eastAsia="it-IT"/>
        </w:rPr>
        <w:t>Don Antonio Coluccia</w:t>
      </w:r>
      <w:r w:rsidRPr="00495243">
        <w:rPr>
          <w:rFonts w:ascii="Arial" w:eastAsia="Times New Roman" w:hAnsi="Arial" w:cs="Arial"/>
          <w:color w:val="050505"/>
          <w:lang w:eastAsia="it-IT"/>
        </w:rPr>
        <w:t xml:space="preserve">, </w:t>
      </w:r>
      <w:r w:rsidRPr="00495243">
        <w:rPr>
          <w:rFonts w:ascii="Arial" w:eastAsia="Times New Roman" w:hAnsi="Arial" w:cs="Arial"/>
          <w:b/>
          <w:bCs/>
          <w:color w:val="050505"/>
          <w:lang w:eastAsia="it-IT"/>
        </w:rPr>
        <w:t>Alessio Ribaudo</w:t>
      </w:r>
      <w:r w:rsidRPr="00495243">
        <w:rPr>
          <w:rFonts w:ascii="Arial" w:eastAsia="Times New Roman" w:hAnsi="Arial" w:cs="Arial"/>
          <w:color w:val="050505"/>
          <w:lang w:eastAsia="it-IT"/>
        </w:rPr>
        <w:t xml:space="preserve">, </w:t>
      </w:r>
      <w:r w:rsidRPr="00495243">
        <w:rPr>
          <w:rFonts w:ascii="Arial" w:eastAsia="Times New Roman" w:hAnsi="Arial" w:cs="Arial"/>
          <w:b/>
          <w:bCs/>
          <w:color w:val="050505"/>
          <w:lang w:eastAsia="it-IT"/>
        </w:rPr>
        <w:t>Gaetano Saffioti</w:t>
      </w:r>
      <w:r w:rsidRPr="00495243">
        <w:rPr>
          <w:rFonts w:ascii="Arial" w:eastAsia="Times New Roman" w:hAnsi="Arial" w:cs="Arial"/>
          <w:color w:val="050505"/>
          <w:lang w:eastAsia="it-IT"/>
        </w:rPr>
        <w:t xml:space="preserve">, </w:t>
      </w:r>
      <w:r w:rsidRPr="00495243">
        <w:rPr>
          <w:rFonts w:ascii="Arial" w:eastAsia="Times New Roman" w:hAnsi="Arial" w:cs="Arial"/>
          <w:b/>
          <w:bCs/>
          <w:color w:val="050505"/>
          <w:lang w:eastAsia="it-IT"/>
        </w:rPr>
        <w:t>Luca Vigilante</w:t>
      </w:r>
      <w:r w:rsidRPr="00495243">
        <w:rPr>
          <w:rFonts w:ascii="Arial" w:eastAsia="Times New Roman" w:hAnsi="Arial" w:cs="Arial"/>
          <w:color w:val="050505"/>
          <w:lang w:eastAsia="it-IT"/>
        </w:rPr>
        <w:t>.</w:t>
      </w:r>
    </w:p>
    <w:p w:rsidR="00495243" w:rsidRPr="00495243" w:rsidRDefault="00495243" w:rsidP="0049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52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95243" w:rsidRPr="00495243" w:rsidRDefault="00495243" w:rsidP="0049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95243">
        <w:rPr>
          <w:rFonts w:ascii="Arial" w:eastAsia="Times New Roman" w:hAnsi="Arial" w:cs="Arial"/>
          <w:color w:val="050505"/>
          <w:lang w:eastAsia="it-IT"/>
        </w:rPr>
        <w:t xml:space="preserve">Piera Aiello è la prima donna testimone di giustizia eletta alla Camera dei Deputati nel Collegio uninominale di Marsala. Da trent’anni sotto scorta per minacce mafiose, è membro della commissione Antimafia e della Commissione Giustizia. </w:t>
      </w:r>
      <w:r w:rsidRPr="00495243">
        <w:rPr>
          <w:rFonts w:ascii="Arial" w:eastAsia="Times New Roman" w:hAnsi="Arial" w:cs="Arial"/>
          <w:color w:val="1F1F1F"/>
          <w:lang w:eastAsia="it-IT"/>
        </w:rPr>
        <w:t>Unica italiana ad apparire nella lista stilata dalla BBC delle 100 donne più influenti al mondo.</w:t>
      </w:r>
    </w:p>
    <w:p w:rsidR="00495243" w:rsidRPr="00495243" w:rsidRDefault="00495243" w:rsidP="00495243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95243">
        <w:rPr>
          <w:rFonts w:ascii="Arial" w:eastAsia="Times New Roman" w:hAnsi="Arial" w:cs="Arial"/>
          <w:color w:val="050505"/>
          <w:sz w:val="24"/>
          <w:szCs w:val="24"/>
          <w:lang w:eastAsia="it-IT"/>
        </w:rPr>
        <w:t xml:space="preserve">Accesso consentito, in rispetto dei protocolli Covid, solo su prenotazione al sito </w:t>
      </w:r>
      <w:hyperlink r:id="rId5" w:tgtFrame="_blank" w:history="1">
        <w:r w:rsidRPr="0049524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www.magnagreciaawards.com/eventi</w:t>
        </w:r>
      </w:hyperlink>
    </w:p>
    <w:p w:rsidR="00FD3AAC" w:rsidRDefault="00FD3AAC">
      <w:bookmarkStart w:id="0" w:name="_GoBack"/>
      <w:bookmarkEnd w:id="0"/>
    </w:p>
    <w:sectPr w:rsidR="00FD3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43"/>
    <w:rsid w:val="00495243"/>
    <w:rsid w:val="00F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9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52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9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gnagreciaawards.com/ev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2021-07-26T10:01:00Z</dcterms:created>
  <dcterms:modified xsi:type="dcterms:W3CDTF">2021-07-26T10:01:00Z</dcterms:modified>
</cp:coreProperties>
</file>