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AF" w:rsidRPr="00D40CAF" w:rsidRDefault="00D40CAF" w:rsidP="00D40C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D40CAF">
        <w:rPr>
          <w:rFonts w:ascii="Arial" w:eastAsia="Times New Roman" w:hAnsi="Arial" w:cs="Arial"/>
          <w:b/>
          <w:bCs/>
          <w:color w:val="000000"/>
          <w:lang w:eastAsia="it-IT"/>
        </w:rPr>
        <w:t>SANITA’ TERRITORIALE, OLTRE 5,6 MLN DI INVESTIMENTI A GINOSA</w:t>
      </w:r>
    </w:p>
    <w:bookmarkEnd w:id="0"/>
    <w:p w:rsidR="00D40CAF" w:rsidRPr="00D40CAF" w:rsidRDefault="00D40CAF" w:rsidP="00D40C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40CAF">
        <w:rPr>
          <w:rFonts w:ascii="Arial" w:eastAsia="Times New Roman" w:hAnsi="Arial" w:cs="Arial"/>
          <w:b/>
          <w:bCs/>
          <w:color w:val="000000"/>
          <w:lang w:eastAsia="it-IT"/>
        </w:rPr>
        <w:t>SINDACO PARISI: "SVOLTA STORICA CON NUOVI SERVIZI A PORTATA DI CITTADINO''</w:t>
      </w:r>
    </w:p>
    <w:p w:rsidR="00D40CAF" w:rsidRPr="00D40CAF" w:rsidRDefault="00D40CAF" w:rsidP="00D4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CA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40CAF" w:rsidRPr="00D40CAF" w:rsidRDefault="00D40CAF" w:rsidP="00D40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Ammontano a 5.660.750 euro gli investimenti da parte dell’ASL previsti tra fondi PNRR e FESR a Ginosa.</w:t>
      </w:r>
    </w:p>
    <w:p w:rsidR="00D40CAF" w:rsidRPr="00D40CAF" w:rsidRDefault="00D40CAF" w:rsidP="00D4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CA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40CAF" w:rsidRPr="00D40CAF" w:rsidRDefault="00D40CAF" w:rsidP="00D40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 xml:space="preserve">Ieri mattina si è svolto presso la Sala Consiliare del Comune di Ginosa un incontro per fare il punto della situazione sulla sanità territoriale tra ASL, organizzazioni sindacali e associazioni. Presenti il Sindaco Vito Parisi, il Direttore del Distretto Socio Sanitario Taranto 1 Maria </w:t>
      </w:r>
      <w:proofErr w:type="spellStart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Pupino</w:t>
      </w:r>
      <w:proofErr w:type="spellEnd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 xml:space="preserve">, il Direttore Sanitario Sante </w:t>
      </w:r>
      <w:proofErr w:type="spellStart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Minerba</w:t>
      </w:r>
      <w:proofErr w:type="spellEnd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 xml:space="preserve">, il direttore </w:t>
      </w:r>
      <w:proofErr w:type="spellStart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dle</w:t>
      </w:r>
      <w:proofErr w:type="spellEnd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 xml:space="preserve"> Dipartimento Cure Primarie Giuseppina Ronzino e la responsabile Struttura Complessa  di Statistica e Epidemiologia Antonia </w:t>
      </w:r>
      <w:proofErr w:type="spellStart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Mincuzzi</w:t>
      </w:r>
      <w:proofErr w:type="spellEnd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D40CAF" w:rsidRPr="00D40CAF" w:rsidRDefault="00D40CAF" w:rsidP="00D4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CA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40CAF" w:rsidRPr="00D40CAF" w:rsidRDefault="00D40CAF" w:rsidP="00D40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 xml:space="preserve">In particolare, 1.495.000 euro per Casa della Comunità, 2.765.750 euro per l’Ospedale di Comunità, 400.000 euro per la </w:t>
      </w:r>
      <w:proofErr w:type="spellStart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rifunzionalizzazione</w:t>
      </w:r>
      <w:proofErr w:type="spellEnd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 xml:space="preserve"> della Piastra Ambulatoriale e 1.000.000 di euro per il Centro Polifunzionale Territoriale.</w:t>
      </w:r>
    </w:p>
    <w:p w:rsidR="00D40CAF" w:rsidRPr="00D40CAF" w:rsidRDefault="00D40CAF" w:rsidP="00D4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CA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40CAF" w:rsidRPr="00D40CAF" w:rsidRDefault="00D40CAF" w:rsidP="00D40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 xml:space="preserve">In termini di servizi, la Casa di Comunità, che sorgerà in Via </w:t>
      </w:r>
      <w:proofErr w:type="spellStart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Palatrasio</w:t>
      </w:r>
      <w:proofErr w:type="spellEnd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, garantirà funzioni di assistenza sanitaria primaria e attività di prevenzione grazie alla presenza di un’equipe composta da medici di medicina generale, pediatri, infermieri e altri professionisti della salute (tecnici di laboratorio, ostetriche, psicologi, ecc.). Un punto di riferimento continuativo e di orientamento per il cittadino. </w:t>
      </w:r>
    </w:p>
    <w:p w:rsidR="00D40CAF" w:rsidRPr="00D40CAF" w:rsidRDefault="00D40CAF" w:rsidP="00D4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CA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40CAF" w:rsidRPr="00D40CAF" w:rsidRDefault="00D40CAF" w:rsidP="00D40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Sono 20, invece, i posti letto che garantirà l’Ospedale di Comunità (SP 580, angolo Via degli Ulivi) per pazienti con patologie acute minori che non necessitano di ricovero o con patologie croniche che devono completare il processo di stabilizzazione clinica provenienti dal proprio domicilio o da strutture residenziali, pronto soccorso ecc.</w:t>
      </w:r>
    </w:p>
    <w:p w:rsidR="00D40CAF" w:rsidRPr="00D40CAF" w:rsidRDefault="00D40CAF" w:rsidP="00D4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CA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40CAF" w:rsidRPr="00D40CAF" w:rsidRDefault="00D40CAF" w:rsidP="00D40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&lt;&lt;</w:t>
      </w:r>
      <w:r w:rsidRPr="00D40CA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progetti illustrati rappresentano i cantieri dei mesi successivi, frutto di un impegno mai visto, messo in campo assieme all’ASL di Taranto e alla Regione Puglia, con cui abbiamo lavorato affinché quella che era una annosa esigenza diventasse una risposta alla stessa</w:t>
      </w:r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 xml:space="preserve"> - dichiara il Sindaco Vito Parisi - </w:t>
      </w:r>
      <w:r w:rsidRPr="00D40CA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il potenziamento della sanità territoriale, è oggi una priorità sia per il cittadino, che per le istituzioni. Siamo di fronte a una svolta storica per il nostro territorio, con investimenti e servizi mai visti prima a Ginosa ma, soprattutto, a portata di cittadino, grazie un processo di ridisegno importante della sanità pugliese a livello regionale, portato avanti dalla Giunta e dal Consigliere Marco Galante, che con costanza ha lavorato all’idea di sanità di prossimità, basata sulle esigenze delle persone. Come Amministrazione, ci stiamo muovendo per dare vita a due poli: uno sanitario che comprenda Centro Polifunzionale Territoriale e Centro di Salute Mentale presso l’ex Pretura, e un polo sociale che racchiuda Servizi Sociali, Sportello di Prossimità e Centro per l’Impiego in Vico </w:t>
      </w:r>
      <w:proofErr w:type="spellStart"/>
      <w:r w:rsidRPr="00D40CA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Solitario.Un</w:t>
      </w:r>
      <w:proofErr w:type="spellEnd"/>
      <w:r w:rsidRPr="00D40CA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ringraziamento al Direttore Generale ASL Taranto Gregorio </w:t>
      </w:r>
      <w:proofErr w:type="spellStart"/>
      <w:r w:rsidRPr="00D40CA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Colacicco</w:t>
      </w:r>
      <w:proofErr w:type="spellEnd"/>
      <w:r w:rsidRPr="00D40CA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, al Direttore del Distretto Taranto 1 Maria </w:t>
      </w:r>
      <w:proofErr w:type="spellStart"/>
      <w:r w:rsidRPr="00D40CA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Pupino</w:t>
      </w:r>
      <w:proofErr w:type="spellEnd"/>
      <w:r w:rsidRPr="00D40CA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e ai dirigenti ASL per la disponibilità e la collaborazione</w:t>
      </w:r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&gt;&gt;.</w:t>
      </w:r>
    </w:p>
    <w:p w:rsidR="00D40CAF" w:rsidRPr="00D40CAF" w:rsidRDefault="00D40CAF" w:rsidP="00D4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CA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40CAF" w:rsidRPr="00D40CAF" w:rsidRDefault="00D40CAF" w:rsidP="00D40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&lt;&lt;</w:t>
      </w:r>
      <w:r w:rsidRPr="00D40CA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Stiamo affrontando insieme questa nuova sfida all’insegna del cambiamento e dell’innovazione</w:t>
      </w:r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 xml:space="preserve"> - aggiunge la dott.ssa </w:t>
      </w:r>
      <w:proofErr w:type="spellStart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>Pupino</w:t>
      </w:r>
      <w:proofErr w:type="spellEnd"/>
      <w:r w:rsidRPr="00D40CAF">
        <w:rPr>
          <w:rFonts w:ascii="Times New Roman" w:eastAsia="Times New Roman" w:hAnsi="Times New Roman" w:cs="Times New Roman"/>
          <w:color w:val="000000"/>
          <w:lang w:eastAsia="it-IT"/>
        </w:rPr>
        <w:t xml:space="preserve"> - </w:t>
      </w:r>
      <w:r w:rsidRPr="00D40CA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 incontro costruttivo quello svoltosi a Ginosa, durante il quale abbiamo condiviso le informazioni sui progetti e sui nuovi servizi al cittadino. Le evidenze dimostrano che le cure primarie, e quindi una migliore assistenza di prossimità, garantiscono una più equa distribuzione della salute nella popolazione. Più forte è l’assistenza territoriale, minori sono i costi totali sul sistema sanitario. Puntiamo a promuovere sempre più servizi sanitari vicini al cittadino e facilmente accessibili&gt;&gt;.</w:t>
      </w:r>
    </w:p>
    <w:p w:rsidR="00544CA0" w:rsidRDefault="00544CA0"/>
    <w:sectPr w:rsidR="00544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AF"/>
    <w:rsid w:val="00544CA0"/>
    <w:rsid w:val="00D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2022-12-19T09:48:00Z</dcterms:created>
  <dcterms:modified xsi:type="dcterms:W3CDTF">2022-12-19T09:48:00Z</dcterms:modified>
</cp:coreProperties>
</file>