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AE3" w:rsidRDefault="00B93AE3" w:rsidP="00B93AE3">
      <w:pPr>
        <w:pStyle w:val="Normale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MARINA DI GINOSA, APPROVATO IL REGOLAMENTO PER ISTITUZIONE E FUNZIONAMENTO COMITATO DI FRAZIONE</w:t>
      </w:r>
    </w:p>
    <w:p w:rsidR="00B93AE3" w:rsidRDefault="00B93AE3" w:rsidP="00B93AE3">
      <w:pPr>
        <w:pStyle w:val="NormaleWeb"/>
        <w:spacing w:before="0" w:beforeAutospacing="0" w:after="0" w:afterAutospacing="0"/>
        <w:jc w:val="center"/>
      </w:pPr>
    </w:p>
    <w:p w:rsidR="00B93AE3" w:rsidRDefault="00B93AE3" w:rsidP="00B93AE3">
      <w:pPr>
        <w:pStyle w:val="Normale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È stato approvato nel corso del Consiglio Comunale del 15 aprile il Regolamento per l’Istituzione e il Funzionamento del Comitato di Frazione di Marina di Ginosa. Un ulteriore strumento di democrazia e partecipazione a favore dei cittadini promosso dall’Amministrazione Comunale. </w:t>
      </w:r>
    </w:p>
    <w:p w:rsidR="00B93AE3" w:rsidRDefault="00B93AE3" w:rsidP="00B93AE3">
      <w:pPr>
        <w:pStyle w:val="NormaleWeb"/>
        <w:spacing w:before="0" w:beforeAutospacing="0" w:after="0" w:afterAutospacing="0"/>
        <w:jc w:val="center"/>
      </w:pPr>
    </w:p>
    <w:p w:rsidR="00B93AE3" w:rsidRDefault="00B93AE3" w:rsidP="00B93AE3">
      <w:pPr>
        <w:pStyle w:val="Normale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Si tratta di un organismo, a base spontanea e volontaristica, rappresentativo degli interessi della comunità. Esso non ha scopo di lucro, è apartitico ed è composto da un Presidente, Vicepresidente e da un Consiglio di Frazione.              </w:t>
      </w:r>
    </w:p>
    <w:p w:rsidR="00B93AE3" w:rsidRDefault="00B93AE3" w:rsidP="00B93AE3">
      <w:pPr>
        <w:pStyle w:val="NormaleWeb"/>
        <w:spacing w:before="0" w:beforeAutospacing="0" w:after="0" w:afterAutospacing="0"/>
        <w:jc w:val="center"/>
      </w:pPr>
    </w:p>
    <w:p w:rsidR="00B93AE3" w:rsidRDefault="00B93AE3" w:rsidP="00B93AE3">
      <w:pPr>
        <w:pStyle w:val="NormaleWeb"/>
        <w:spacing w:before="0" w:beforeAutospacing="0" w:after="0" w:afterAutospacing="0"/>
        <w:jc w:val="both"/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&lt;&lt;Uno strumento diretto di consultazione pubblica e condivisione dell’attività politica e sociale a favore dei cittadini di Marina di Ginosa </w:t>
      </w:r>
      <w:r>
        <w:rPr>
          <w:rFonts w:ascii="Arial" w:hAnsi="Arial" w:cs="Arial"/>
          <w:color w:val="000000"/>
          <w:sz w:val="22"/>
          <w:szCs w:val="22"/>
        </w:rPr>
        <w:t xml:space="preserve">- spiega il Sindaco Vito Parisi - </w:t>
      </w:r>
      <w:r>
        <w:rPr>
          <w:rFonts w:ascii="Arial" w:hAnsi="Arial" w:cs="Arial"/>
          <w:i/>
          <w:iCs/>
          <w:color w:val="000000"/>
          <w:sz w:val="22"/>
          <w:szCs w:val="22"/>
        </w:rPr>
        <w:t>l’istituzione del Comitato di Frazione è sempre stato un punto fondamentale all’interno del programma politico di questa Amministrazione. Oggi, finalmente, viene approvato il regolamento e si dà il via a un processo che parte dal basso, grazie anche alla volontà di un gruppo promotore di liberi cittadini quale “Parola ai Marinesi’’, che ha favorito l’iter di questo procedimento.</w:t>
      </w:r>
    </w:p>
    <w:p w:rsidR="00B93AE3" w:rsidRDefault="00B93AE3" w:rsidP="00B93AE3">
      <w:pPr>
        <w:pStyle w:val="NormaleWeb"/>
        <w:spacing w:before="0" w:beforeAutospacing="0" w:after="0" w:afterAutospacing="0"/>
        <w:jc w:val="center"/>
      </w:pPr>
    </w:p>
    <w:p w:rsidR="00B93AE3" w:rsidRDefault="00B93AE3" w:rsidP="00B93AE3">
      <w:pPr>
        <w:pStyle w:val="NormaleWeb"/>
        <w:spacing w:before="0" w:beforeAutospacing="0" w:after="0" w:afterAutospacing="0"/>
        <w:jc w:val="both"/>
      </w:pPr>
      <w:r>
        <w:rPr>
          <w:rFonts w:ascii="Arial" w:hAnsi="Arial" w:cs="Arial"/>
          <w:i/>
          <w:iCs/>
          <w:color w:val="000000"/>
          <w:sz w:val="22"/>
          <w:szCs w:val="22"/>
        </w:rPr>
        <w:t>Il Comitato di Frazione ha funzione consultiva, poteri di iniziativa e coordinamento degli interventi e delle iniziative stesse programmate a Marina di Ginosa riguardanti la promozione del territorio, attività sociali, culturali e sportive.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Bilanci di Previsione e Rendiconto annuali e pluriennali, piani regolatori e varianti generali del PRG, piani di viabilità e commerciali, opere di urbanizzazione, istituzione, sospensione o soppressione dei servizi presenti: queste sono le tematiche e il perimetro entro il quale il Comitato avrà diritto di espressione. </w:t>
      </w:r>
    </w:p>
    <w:p w:rsidR="00B93AE3" w:rsidRDefault="00B93AE3" w:rsidP="00B93AE3">
      <w:pPr>
        <w:pStyle w:val="NormaleWeb"/>
        <w:spacing w:before="0" w:beforeAutospacing="0" w:after="0" w:afterAutospacing="0"/>
        <w:jc w:val="center"/>
      </w:pPr>
    </w:p>
    <w:p w:rsidR="00B93AE3" w:rsidRDefault="00B93AE3" w:rsidP="00B93AE3">
      <w:pPr>
        <w:pStyle w:val="NormaleWeb"/>
        <w:spacing w:before="0" w:beforeAutospacing="0" w:after="0" w:afterAutospacing="0"/>
        <w:jc w:val="both"/>
      </w:pPr>
      <w:r>
        <w:rPr>
          <w:rFonts w:ascii="Arial" w:hAnsi="Arial" w:cs="Arial"/>
          <w:i/>
          <w:iCs/>
          <w:color w:val="000000"/>
          <w:sz w:val="22"/>
          <w:szCs w:val="22"/>
        </w:rPr>
        <w:t>Il nostro è un territorio complesso, composto da due centri abitati distanti tra loro più di venti  chilometri, ciascuno con particolarità proprie, esigenze e soluzioni ad hoc. Il Comitato, in questo caso, favorisce la condivisione e l’individuazione delle scelte e delle azioni volte a trovare quelle soluzioni.</w:t>
      </w:r>
    </w:p>
    <w:p w:rsidR="00B93AE3" w:rsidRDefault="00B93AE3" w:rsidP="00B93AE3">
      <w:pPr>
        <w:pStyle w:val="NormaleWeb"/>
        <w:spacing w:before="0" w:beforeAutospacing="0" w:after="0" w:afterAutospacing="0"/>
        <w:jc w:val="center"/>
      </w:pPr>
    </w:p>
    <w:p w:rsidR="00B93AE3" w:rsidRDefault="00B93AE3" w:rsidP="00B93AE3">
      <w:pPr>
        <w:pStyle w:val="NormaleWeb"/>
        <w:spacing w:before="0" w:beforeAutospacing="0" w:after="0" w:afterAutospacing="0"/>
        <w:jc w:val="both"/>
      </w:pPr>
      <w:r>
        <w:rPr>
          <w:rFonts w:ascii="Arial" w:hAnsi="Arial" w:cs="Arial"/>
          <w:i/>
          <w:iCs/>
          <w:color w:val="000000"/>
          <w:sz w:val="22"/>
          <w:szCs w:val="22"/>
        </w:rPr>
        <w:t>In questa fase caratterizzata da profonde pianificazioni territoriali, progettuali e infrastrutturali che interessano Marina di Ginosa, il Comitato avrà un ruolo chiave circa la condivisione delle azioni e l’acquisizione delle indicazioni dei cittadini&gt;&gt;.</w:t>
      </w:r>
    </w:p>
    <w:p w:rsidR="00B93AE3" w:rsidRDefault="00B93AE3" w:rsidP="00B93AE3">
      <w:pPr>
        <w:pStyle w:val="NormaleWeb"/>
        <w:spacing w:before="0" w:beforeAutospacing="0" w:after="0" w:afterAutospacing="0"/>
        <w:jc w:val="center"/>
      </w:pPr>
    </w:p>
    <w:p w:rsidR="00B93AE3" w:rsidRDefault="00B93AE3" w:rsidP="00B93AE3">
      <w:pPr>
        <w:pStyle w:val="Normale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L’insediamento del Comitato dovrà avvenire entro 3 mesi a partire da oggi. Una volta eletto, il Comitato sarà in carica per 5 anni e il suo rinnovo non potrà mai coincidere con i periodi elettorali delle prossime amministrative (6 mesi prima - 6 mesi dopo) così da garantire la massima autonomia dell’assise da interferenze o strumentalizzazioni di natura politica.</w:t>
      </w:r>
    </w:p>
    <w:p w:rsidR="004E598A" w:rsidRDefault="004E598A">
      <w:bookmarkStart w:id="0" w:name="_GoBack"/>
      <w:bookmarkEnd w:id="0"/>
    </w:p>
    <w:sectPr w:rsidR="004E59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E3"/>
    <w:rsid w:val="004E598A"/>
    <w:rsid w:val="00B9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9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9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2021-04-19T09:07:00Z</dcterms:created>
  <dcterms:modified xsi:type="dcterms:W3CDTF">2021-04-19T09:08:00Z</dcterms:modified>
</cp:coreProperties>
</file>