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42" w:rsidRPr="00AA7F42" w:rsidRDefault="00AA7F42" w:rsidP="00AA7F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A7F42">
        <w:rPr>
          <w:rFonts w:ascii="Arial" w:eastAsia="Times New Roman" w:hAnsi="Arial" w:cs="Arial"/>
          <w:b/>
          <w:bCs/>
          <w:color w:val="000000"/>
          <w:lang w:eastAsia="it-IT"/>
        </w:rPr>
        <w:t>MAGNA GRECIA AWARDS, TERZO NUOVO APPUNTAMENTO A GINOSA </w:t>
      </w:r>
    </w:p>
    <w:p w:rsidR="00AA7F42" w:rsidRPr="00AA7F42" w:rsidRDefault="00AA7F42" w:rsidP="00AA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7F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A7F42" w:rsidRPr="00AA7F42" w:rsidRDefault="00AA7F42" w:rsidP="00AA7F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A7F42">
        <w:rPr>
          <w:rFonts w:ascii="Arial" w:eastAsia="Times New Roman" w:hAnsi="Arial" w:cs="Arial"/>
          <w:color w:val="000000"/>
          <w:lang w:eastAsia="it-IT"/>
        </w:rPr>
        <w:t>Dopo le serate evento al Parco Comunale di Marina di Ginosa con “Sotto Scorta’’ e l’incontro a Ginosa con il procuratore Nicola Gratteri, nuovo appuntamento con il Magna Grecia Awards mercoledì 27 luglio a partire dalle ore 20,30.</w:t>
      </w:r>
    </w:p>
    <w:p w:rsidR="00AA7F42" w:rsidRPr="00AA7F42" w:rsidRDefault="00AA7F42" w:rsidP="00AA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7F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A7F42" w:rsidRPr="00AA7F42" w:rsidRDefault="00AA7F42" w:rsidP="00AA7F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A7F42">
        <w:rPr>
          <w:rFonts w:ascii="Arial" w:eastAsia="Times New Roman" w:hAnsi="Arial" w:cs="Arial"/>
          <w:color w:val="000000"/>
          <w:lang w:eastAsia="it-IT"/>
        </w:rPr>
        <w:t>Questi i talk della serata che si svolgerà in Piazza Marconi a Ginosa:</w:t>
      </w:r>
    </w:p>
    <w:p w:rsidR="00AA7F42" w:rsidRPr="00AA7F42" w:rsidRDefault="00AA7F42" w:rsidP="00AA7F42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AA7F42">
        <w:rPr>
          <w:rFonts w:ascii="Arial" w:eastAsia="Times New Roman" w:hAnsi="Arial" w:cs="Arial"/>
          <w:b/>
          <w:bCs/>
          <w:color w:val="000000"/>
          <w:lang w:eastAsia="it-IT"/>
        </w:rPr>
        <w:t>Ucraina, una guerra già dimenticata?</w:t>
      </w:r>
    </w:p>
    <w:p w:rsidR="00AA7F42" w:rsidRPr="00AA7F42" w:rsidRDefault="00AA7F42" w:rsidP="00AA7F4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>con la partecipazione dell’</w:t>
      </w:r>
      <w:proofErr w:type="spellStart"/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>on.le</w:t>
      </w:r>
      <w:proofErr w:type="spellEnd"/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 xml:space="preserve"> Marco </w:t>
      </w:r>
      <w:proofErr w:type="spellStart"/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>Minniti</w:t>
      </w:r>
      <w:proofErr w:type="spellEnd"/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 xml:space="preserve">, già Ministro dell’Interno e Presidente della Fondazione </w:t>
      </w:r>
      <w:proofErr w:type="spellStart"/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>Med</w:t>
      </w:r>
      <w:proofErr w:type="spellEnd"/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>-Or</w:t>
      </w:r>
      <w:r w:rsidRPr="00AA7F42">
        <w:rPr>
          <w:rFonts w:ascii="Arial" w:eastAsia="Times New Roman" w:hAnsi="Arial" w:cs="Arial"/>
          <w:color w:val="000000"/>
          <w:lang w:eastAsia="it-IT"/>
        </w:rPr>
        <w:t>. </w:t>
      </w:r>
    </w:p>
    <w:p w:rsidR="00AA7F42" w:rsidRPr="00AA7F42" w:rsidRDefault="00AA7F42" w:rsidP="00AA7F42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AA7F42">
        <w:rPr>
          <w:rFonts w:ascii="Arial" w:eastAsia="Times New Roman" w:hAnsi="Arial" w:cs="Arial"/>
          <w:b/>
          <w:bCs/>
          <w:color w:val="000000"/>
          <w:lang w:eastAsia="it-IT"/>
        </w:rPr>
        <w:t>Seconda chance, dal carcere al ritorno a una vita normale</w:t>
      </w:r>
    </w:p>
    <w:p w:rsidR="00AA7F42" w:rsidRPr="00AA7F42" w:rsidRDefault="00AA7F42" w:rsidP="00AA7F4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>Luigi De Magistris - già Sindaco di Napoli ed ex magistrato;</w:t>
      </w:r>
    </w:p>
    <w:p w:rsidR="00AA7F42" w:rsidRPr="00AA7F42" w:rsidRDefault="00AA7F42" w:rsidP="00AA7F4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>Flavia Filippi - Giornalista La7 e ideatrice di Seconda Chance;</w:t>
      </w:r>
    </w:p>
    <w:p w:rsidR="00AA7F42" w:rsidRPr="00AA7F42" w:rsidRDefault="00AA7F42" w:rsidP="00AA7F4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 xml:space="preserve">Don Antonio </w:t>
      </w:r>
      <w:proofErr w:type="spellStart"/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>Coluccia</w:t>
      </w:r>
      <w:proofErr w:type="spellEnd"/>
      <w:r w:rsidRPr="00AA7F42">
        <w:rPr>
          <w:rFonts w:ascii="Arial" w:eastAsia="Times New Roman" w:hAnsi="Arial" w:cs="Arial"/>
          <w:i/>
          <w:iCs/>
          <w:color w:val="000000"/>
          <w:lang w:eastAsia="it-IT"/>
        </w:rPr>
        <w:t xml:space="preserve"> - Sacerdote coraggio e sotto scorta.</w:t>
      </w:r>
    </w:p>
    <w:p w:rsidR="00056828" w:rsidRDefault="00056828">
      <w:bookmarkStart w:id="0" w:name="_GoBack"/>
      <w:bookmarkEnd w:id="0"/>
    </w:p>
    <w:sectPr w:rsidR="0005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577F"/>
    <w:multiLevelType w:val="multilevel"/>
    <w:tmpl w:val="FAD2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07069"/>
    <w:multiLevelType w:val="multilevel"/>
    <w:tmpl w:val="772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D"/>
    <w:rsid w:val="00056828"/>
    <w:rsid w:val="000C1C04"/>
    <w:rsid w:val="009917ED"/>
    <w:rsid w:val="00A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2022-08-10T09:37:00Z</dcterms:created>
  <dcterms:modified xsi:type="dcterms:W3CDTF">2022-08-10T09:37:00Z</dcterms:modified>
</cp:coreProperties>
</file>