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C1" w:rsidRDefault="008F77C1" w:rsidP="008F77C1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GINOSA (TA), APPROVATO IN CONSIGLIO COMUNALE IL DOCUMENTO STRATEGICO DEL COMMERCIO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Mercati, fiere, posteggi, somministrazione di alimenti e bevande, rivendite di giornali e riviste e tutti gli aspetti riguardanti il commercio su area pubblica: con il Documento Strategico del Commercio approvato in Consiglio Comunale il 14 aprile 2022 si fa il punto della situazione attuale e si va a disciplinare, per diverse tipologie di attività commerciale sul territorio cittadino, gli aspetti che le disposizioni normative nazionali e regionali assegnano alla regolamentazione comunale.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&lt;&lt;Il Documento Strategico del Commercio nasce dal lavoro iniziato nello scorso mandato insieme all’Ufficio Commercio del Comune di Ginosa e da più confronti con le associazioni di categoria e il DUC  - </w:t>
      </w:r>
      <w:r>
        <w:rPr>
          <w:rFonts w:ascii="Arial" w:hAnsi="Arial" w:cs="Arial"/>
          <w:color w:val="000000"/>
          <w:sz w:val="22"/>
          <w:szCs w:val="22"/>
        </w:rPr>
        <w:t xml:space="preserve">spiega il Sindaco </w:t>
      </w:r>
      <w:r>
        <w:rPr>
          <w:rFonts w:ascii="Arial" w:hAnsi="Arial" w:cs="Arial"/>
          <w:b/>
          <w:bCs/>
          <w:color w:val="000000"/>
          <w:sz w:val="22"/>
          <w:szCs w:val="22"/>
        </w:rPr>
        <w:t>Vito Parisi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grazie a esso, non solo si va a regolamentare e migliorare il commercio su area pubblica, ma anche ad offrire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nuove opportunità e servizi </w:t>
      </w:r>
      <w:r>
        <w:rPr>
          <w:rFonts w:ascii="Arial" w:hAnsi="Arial" w:cs="Arial"/>
          <w:i/>
          <w:iCs/>
          <w:color w:val="000000"/>
          <w:sz w:val="22"/>
          <w:szCs w:val="22"/>
        </w:rPr>
        <w:t>per l’esercente e il cittadino.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Con il Documento Strategico del Commercio, nell’ottica di una valorizzazione turistica sia di Ginosa che di Marina di Ginosa, sarà possibile istituire due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mercati serali stagionali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per la vendita di generi alimentari e artigianali. </w:t>
      </w: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Non solo. Sono previste apposite postazioni per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mercati quotidiani </w:t>
      </w:r>
      <w:r>
        <w:rPr>
          <w:rFonts w:ascii="Arial" w:hAnsi="Arial" w:cs="Arial"/>
          <w:i/>
          <w:iCs/>
          <w:color w:val="000000"/>
          <w:sz w:val="22"/>
          <w:szCs w:val="22"/>
        </w:rPr>
        <w:t>di generi alimentari in appositi quartieri, che andranno a rivitalizzare gli stessi. 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Viene finalmente data attuazione ad una specifica disposizione di legge, individuando le aree del territorio comunale all'interno delle quali l'insediamento di pubblici esercizi di somministrazione alimenti e bevande (bar, ristoranti e simili) è legato al conseguimento di specifici obiettivi in termini sia di caratteristiche strutturali dell'esercizio, sia di qualità dei servizi offerti, con particolare riferimento alle prospettive di sviluppo turistico del nostro territorio. </w:t>
      </w: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Queste aree sono il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centro storico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e la zona di Marina di Ginosa compresa tra la ferrovia e la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costa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Ciò, al fine di elevare la qualità del commercio e garantire la tutela di luoghi identitari di entrambe le realtà.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Nel campo del commercio su area pubblica, si mira innanzitutto alla realizzazione di aree attrezzate, sicure, tali da non creare disagi a residenti e mercatali, destinate ai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mercati settimanali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e alle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fiere</w:t>
      </w:r>
      <w:r>
        <w:rPr>
          <w:rFonts w:ascii="Arial" w:hAnsi="Arial" w:cs="Arial"/>
          <w:i/>
          <w:iCs/>
          <w:color w:val="000000"/>
          <w:sz w:val="22"/>
          <w:szCs w:val="22"/>
        </w:rPr>
        <w:t>. L'Amministrazione sta già lavorando a ciò. 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In particolare, nell’ambito del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PNRR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abbiamo intenzione di candidare la progettazione di un’area mercatale a Ginosa, procedendo eventualmente ad espropri.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 A Marina di Ginosa, invece, grazie alla partecipazione a un apposito bando con il Distretto Urbano del Commercio, è stata finanziata la realizzazione di un’area mercatale in P.zza Croce Rossa.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Con il Documento Strategico del Commercio andiamo a tracciare un solco rispetto al passato, scevro da interventi posti in essere a causa di contingenze o sulla base di consuetudini.</w:t>
      </w:r>
    </w:p>
    <w:p w:rsidR="008F77C1" w:rsidRDefault="008F77C1" w:rsidP="008F77C1">
      <w:pPr>
        <w:pStyle w:val="NormaleWeb"/>
        <w:spacing w:before="0" w:beforeAutospacing="0" w:after="0" w:afterAutospacing="0"/>
        <w:jc w:val="center"/>
      </w:pPr>
    </w:p>
    <w:p w:rsidR="008F77C1" w:rsidRDefault="008F77C1" w:rsidP="008F77C1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Ringrazio l’arch. Daniele Biffino dell’Ufficio Commercio del Comune di Ginosa per il lavoro svolto nella redazione del Documento, il DUC e tutti coloro che hanno contribuito attraverso idee e suggerimenti&gt;&gt;.</w:t>
      </w:r>
    </w:p>
    <w:p w:rsidR="00841E4C" w:rsidRDefault="00841E4C">
      <w:bookmarkStart w:id="0" w:name="_GoBack"/>
      <w:bookmarkEnd w:id="0"/>
    </w:p>
    <w:sectPr w:rsidR="00841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C1"/>
    <w:rsid w:val="00841E4C"/>
    <w:rsid w:val="008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2022-04-27T08:00:00Z</dcterms:created>
  <dcterms:modified xsi:type="dcterms:W3CDTF">2022-04-27T08:00:00Z</dcterms:modified>
</cp:coreProperties>
</file>