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FB" w:rsidRPr="002362FB" w:rsidRDefault="002362FB" w:rsidP="002362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62FB">
        <w:rPr>
          <w:rFonts w:ascii="Arial" w:eastAsia="Times New Roman" w:hAnsi="Arial" w:cs="Arial"/>
          <w:color w:val="222222"/>
          <w:lang w:eastAsia="it-IT"/>
        </w:rPr>
        <w:t>COVID-19, AGGIORNAMENTO CONTAGI GINOSA 30 APRILE 2021. </w:t>
      </w:r>
    </w:p>
    <w:p w:rsidR="002362FB" w:rsidRPr="002362FB" w:rsidRDefault="002362FB" w:rsidP="002362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62FB">
        <w:rPr>
          <w:rFonts w:ascii="Arial" w:eastAsia="Times New Roman" w:hAnsi="Arial" w:cs="Arial"/>
          <w:color w:val="222222"/>
          <w:lang w:eastAsia="it-IT"/>
        </w:rPr>
        <w:t>NOTA STAMPA SINDACO VITO PARISI</w:t>
      </w:r>
    </w:p>
    <w:p w:rsidR="002362FB" w:rsidRPr="002362FB" w:rsidRDefault="002362FB" w:rsidP="0023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62F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2362FB" w:rsidRPr="002362FB" w:rsidRDefault="002362FB" w:rsidP="002362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62FB">
        <w:rPr>
          <w:rFonts w:ascii="Arial" w:eastAsia="Times New Roman" w:hAnsi="Arial" w:cs="Arial"/>
          <w:color w:val="222222"/>
          <w:lang w:eastAsia="it-IT"/>
        </w:rPr>
        <w:t>Contagi da Covid-19 ancora in calo. I casi tra Ginosa e Marina di Ginosa, ad oggi, sono circa 86.</w:t>
      </w:r>
    </w:p>
    <w:p w:rsidR="002362FB" w:rsidRPr="002362FB" w:rsidRDefault="002362FB" w:rsidP="0023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62F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2362FB" w:rsidRPr="002362FB" w:rsidRDefault="002362FB" w:rsidP="002362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62FB">
        <w:rPr>
          <w:rFonts w:ascii="Arial" w:eastAsia="Times New Roman" w:hAnsi="Arial" w:cs="Arial"/>
          <w:color w:val="222222"/>
          <w:lang w:eastAsia="it-IT"/>
        </w:rPr>
        <w:t>Proseguono le vaccinazioni presso l'</w:t>
      </w:r>
      <w:proofErr w:type="spellStart"/>
      <w:r w:rsidRPr="002362FB">
        <w:rPr>
          <w:rFonts w:ascii="Arial" w:eastAsia="Times New Roman" w:hAnsi="Arial" w:cs="Arial"/>
          <w:color w:val="222222"/>
          <w:lang w:eastAsia="it-IT"/>
        </w:rPr>
        <w:t>hub</w:t>
      </w:r>
      <w:proofErr w:type="spellEnd"/>
      <w:r w:rsidRPr="002362FB">
        <w:rPr>
          <w:rFonts w:ascii="Arial" w:eastAsia="Times New Roman" w:hAnsi="Arial" w:cs="Arial"/>
          <w:color w:val="222222"/>
          <w:lang w:eastAsia="it-IT"/>
        </w:rPr>
        <w:t xml:space="preserve"> vaccinale allestito nel Palazzetto dello Sport. Così come avvenuto la scorsa settimana, anche questo sabato, in mattinata, il centro sarà a disposizione dei medici di Medicina Generale che, previo appuntamento, vaccineranno i propri pazienti. </w:t>
      </w:r>
    </w:p>
    <w:p w:rsidR="002362FB" w:rsidRPr="002362FB" w:rsidRDefault="002362FB" w:rsidP="0023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62F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2362FB" w:rsidRPr="002362FB" w:rsidRDefault="002362FB" w:rsidP="002362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62FB">
        <w:rPr>
          <w:rFonts w:ascii="Arial" w:eastAsia="Times New Roman" w:hAnsi="Arial" w:cs="Arial"/>
          <w:color w:val="222222"/>
          <w:lang w:eastAsia="it-IT"/>
        </w:rPr>
        <w:t>Stiamo procedendo bene. Ora continuiamo a prestare massima attenzione in tutte le azioni che quotidianamente compiamo al fine di non compromettere l'estate e scongiurare rischi chiusure, che non possiamo assolutamente permetterci. </w:t>
      </w:r>
    </w:p>
    <w:p w:rsidR="00060080" w:rsidRDefault="00060080">
      <w:bookmarkStart w:id="0" w:name="_GoBack"/>
      <w:bookmarkEnd w:id="0"/>
    </w:p>
    <w:sectPr w:rsidR="000600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FB"/>
    <w:rsid w:val="00060080"/>
    <w:rsid w:val="0023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3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3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2021-05-07T07:33:00Z</dcterms:created>
  <dcterms:modified xsi:type="dcterms:W3CDTF">2021-05-07T07:33:00Z</dcterms:modified>
</cp:coreProperties>
</file>