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FCF" w:rsidRPr="009B7FCF" w:rsidRDefault="009B7FCF" w:rsidP="009B7FC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it-IT"/>
        </w:rPr>
      </w:pPr>
      <w:r w:rsidRPr="009B7FC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it-IT"/>
        </w:rPr>
        <w:t>GINOSA, VIA ALLA COLONIA ESTIVA PER BAMBINI E ANZIANI.</w:t>
      </w:r>
    </w:p>
    <w:p w:rsidR="009B7FCF" w:rsidRPr="009B7FCF" w:rsidRDefault="009B7FCF" w:rsidP="009B7FC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it-IT"/>
        </w:rPr>
      </w:pPr>
      <w:r w:rsidRPr="009B7FC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it-IT"/>
        </w:rPr>
        <w:t>ASSESSORE SANSOLINO: IMPEGNIAMO E DIAMO VALORE AL TEMPO DI ENTRAMBE LE FASCE</w:t>
      </w:r>
    </w:p>
    <w:p w:rsidR="009B7FCF" w:rsidRPr="009B7FCF" w:rsidRDefault="009B7FCF" w:rsidP="009B7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7FCF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9B7FC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t>E’ iniziata oggi a Marina di Ginosa per 80 anziani e 42 minori la consueta colonia estiva.</w:t>
      </w:r>
    </w:p>
    <w:p w:rsidR="009B7FCF" w:rsidRPr="009B7FCF" w:rsidRDefault="009B7FCF" w:rsidP="009B7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B7FCF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&lt;&lt;Un servizio importante, che ogni estate garantiamo - spiega l’assessore alle Politiche Sociali Dania </w:t>
      </w:r>
      <w:proofErr w:type="spellStart"/>
      <w:r w:rsidRPr="009B7FC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Sansolino</w:t>
      </w:r>
      <w:proofErr w:type="spellEnd"/>
      <w:r w:rsidRPr="009B7FC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- parliamo di un investimento di circa 41.000 euro per quanto riguarda la colonia per i bambini presi in carico dal Servizio Sociale, che comprende anche attività presso centri diurni, palestra, piscina e tempo libero. </w:t>
      </w:r>
    </w:p>
    <w:p w:rsidR="009B7FCF" w:rsidRPr="009B7FCF" w:rsidRDefault="009B7FCF" w:rsidP="009B7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B7FC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 un investimento pari a 20.000 euro per la  colonia degli anziani, le terme e la festa annuale.</w:t>
      </w:r>
    </w:p>
    <w:p w:rsidR="009B7FCF" w:rsidRPr="009B7FCF" w:rsidRDefault="009B7FCF" w:rsidP="009B7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B7FCF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Per entrambe le fasce, questi momenti rappresentano tutto il bello della stagione estiva: ritrovarsi, chiacchierare, divertirsi godendo delle splendide spiagge di Marina di Ginosa. In una parola sola: condividere.</w:t>
      </w:r>
    </w:p>
    <w:p w:rsidR="009B7FCF" w:rsidRPr="009B7FCF" w:rsidRDefault="009B7FCF" w:rsidP="009B7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B7FCF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Alla colonia estiva, che ogni anno cerchiamo di migliorare, si aggiungono altre iniziative dedicate ad anziani e minori. Penso, in ordine di tempo, a “Connessioni’’ e al </w:t>
      </w:r>
      <w:proofErr w:type="spellStart"/>
      <w:r w:rsidRPr="009B7FC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Cohousing</w:t>
      </w:r>
      <w:proofErr w:type="spellEnd"/>
      <w:r w:rsidRPr="009B7FC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di quartiere, con il progetto Nonni Felici, che vede la fattiva collaborazione tra diverse associazioni locali.</w:t>
      </w:r>
    </w:p>
    <w:p w:rsidR="009B7FCF" w:rsidRPr="009B7FCF" w:rsidRDefault="009B7FCF" w:rsidP="009B7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9B7FCF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Un ringraziamento agli uffici del settore Servizi Sociali e un grazie per la collaborazione con la cooperativa Alima&gt;&gt;.</w:t>
      </w:r>
    </w:p>
    <w:p w:rsidR="00A251C6" w:rsidRDefault="00A251C6">
      <w:bookmarkStart w:id="0" w:name="_GoBack"/>
      <w:bookmarkEnd w:id="0"/>
    </w:p>
    <w:sectPr w:rsidR="00A251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CF"/>
    <w:rsid w:val="009B7FCF"/>
    <w:rsid w:val="00A2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2023-07-12T08:47:00Z</dcterms:created>
  <dcterms:modified xsi:type="dcterms:W3CDTF">2023-07-12T08:47:00Z</dcterms:modified>
</cp:coreProperties>
</file>